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2DD9" w14:textId="77777777" w:rsidR="00C6404C" w:rsidRDefault="00C6404C" w:rsidP="00C6404C">
      <w:r w:rsidRPr="00835596">
        <w:rPr>
          <w:noProof/>
        </w:rPr>
        <w:drawing>
          <wp:inline distT="0" distB="0" distL="0" distR="0" wp14:anchorId="5D259030" wp14:editId="05196300">
            <wp:extent cx="5943600" cy="868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6D80A" w14:textId="77777777" w:rsidR="00C6404C" w:rsidRPr="00E7633B" w:rsidRDefault="00C6404C" w:rsidP="00C64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3B">
        <w:rPr>
          <w:rFonts w:ascii="Times New Roman" w:hAnsi="Times New Roman" w:cs="Times New Roman"/>
          <w:b/>
          <w:sz w:val="24"/>
          <w:szCs w:val="24"/>
        </w:rPr>
        <w:t>ASOCIAŢIA</w:t>
      </w:r>
    </w:p>
    <w:p w14:paraId="7C4ADB5C" w14:textId="77777777" w:rsidR="00C6404C" w:rsidRPr="00042663" w:rsidRDefault="00C6404C" w:rsidP="00C64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2663">
        <w:rPr>
          <w:rFonts w:ascii="Times New Roman" w:hAnsi="Times New Roman" w:cs="Times New Roman"/>
          <w:b/>
          <w:sz w:val="24"/>
          <w:szCs w:val="24"/>
        </w:rPr>
        <w:t>,,</w:t>
      </w:r>
      <w:proofErr w:type="gramEnd"/>
      <w:r w:rsidRPr="00042663">
        <w:rPr>
          <w:rFonts w:ascii="Times New Roman" w:hAnsi="Times New Roman" w:cs="Times New Roman"/>
          <w:b/>
          <w:sz w:val="24"/>
          <w:szCs w:val="24"/>
        </w:rPr>
        <w:t xml:space="preserve"> VALEA TUTOVEI SI ZELETINULUI”</w:t>
      </w:r>
    </w:p>
    <w:p w14:paraId="5ECE4F8E" w14:textId="77777777" w:rsidR="00C6404C" w:rsidRPr="00042663" w:rsidRDefault="00C6404C" w:rsidP="00C6404C">
      <w:pPr>
        <w:ind w:right="-824"/>
        <w:rPr>
          <w:rFonts w:ascii="Times New Roman" w:hAnsi="Times New Roman" w:cs="Times New Roman"/>
          <w:b/>
          <w:i/>
          <w:color w:val="FF0000"/>
          <w:sz w:val="24"/>
          <w:szCs w:val="24"/>
          <w:lang w:val="ro-RO"/>
        </w:rPr>
      </w:pPr>
      <w:r w:rsidRPr="00042663">
        <w:rPr>
          <w:rFonts w:ascii="Times New Roman" w:hAnsi="Times New Roman" w:cs="Times New Roman"/>
          <w:b/>
          <w:i/>
          <w:color w:val="FF0000"/>
          <w:sz w:val="24"/>
          <w:szCs w:val="24"/>
          <w:lang w:val="ro-RO"/>
        </w:rPr>
        <w:t>Împreună suntem mai buni!</w:t>
      </w:r>
    </w:p>
    <w:p w14:paraId="2BCEF399" w14:textId="77777777" w:rsidR="00C6404C" w:rsidRPr="00042663" w:rsidRDefault="00C6404C" w:rsidP="00C6404C">
      <w:pPr>
        <w:spacing w:after="200" w:line="276" w:lineRule="auto"/>
        <w:ind w:right="-8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42663">
        <w:rPr>
          <w:rFonts w:ascii="Times New Roman" w:eastAsia="Calibri" w:hAnsi="Times New Roman" w:cs="Times New Roman"/>
          <w:b/>
          <w:sz w:val="24"/>
          <w:szCs w:val="24"/>
        </w:rPr>
        <w:t>,,</w:t>
      </w:r>
      <w:proofErr w:type="gramEnd"/>
      <w:r w:rsidRPr="00042663">
        <w:rPr>
          <w:rFonts w:ascii="Times New Roman" w:eastAsia="Calibri" w:hAnsi="Times New Roman" w:cs="Times New Roman"/>
          <w:b/>
          <w:sz w:val="24"/>
          <w:szCs w:val="24"/>
        </w:rPr>
        <w:t>MISIUNEA NOASTRĂ ESTE ACEEA DE A CREŞTE CALITATEA VIEŢII OAMENILOR</w:t>
      </w:r>
    </w:p>
    <w:p w14:paraId="3D63F578" w14:textId="77777777" w:rsidR="00C6404C" w:rsidRPr="00042663" w:rsidRDefault="00C6404C" w:rsidP="00C6404C">
      <w:pPr>
        <w:spacing w:after="200" w:line="276" w:lineRule="auto"/>
        <w:ind w:right="-8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2663">
        <w:rPr>
          <w:rFonts w:ascii="Times New Roman" w:eastAsia="Calibri" w:hAnsi="Times New Roman" w:cs="Times New Roman"/>
          <w:b/>
          <w:sz w:val="24"/>
          <w:szCs w:val="24"/>
        </w:rPr>
        <w:t xml:space="preserve"> DIN VALEA TUTOVEI ŞI ZELETINULUI PRIN VALOAREA MUNCII LOR”</w:t>
      </w:r>
    </w:p>
    <w:p w14:paraId="3ECCE1F9" w14:textId="77777777" w:rsidR="00C6404C" w:rsidRPr="00042663" w:rsidRDefault="00C6404C" w:rsidP="00C6404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42663">
        <w:rPr>
          <w:rFonts w:ascii="Times New Roman" w:eastAsia="Calibri" w:hAnsi="Times New Roman" w:cs="Times New Roman"/>
          <w:b/>
          <w:sz w:val="24"/>
          <w:szCs w:val="24"/>
        </w:rPr>
        <w:t>COMUNELE  MEMBRE</w:t>
      </w:r>
      <w:proofErr w:type="gramEnd"/>
      <w:r w:rsidRPr="00042663">
        <w:rPr>
          <w:rFonts w:ascii="Times New Roman" w:eastAsia="Calibri" w:hAnsi="Times New Roman" w:cs="Times New Roman"/>
          <w:b/>
          <w:sz w:val="24"/>
          <w:szCs w:val="24"/>
        </w:rPr>
        <w:t xml:space="preserve"> GAL:</w:t>
      </w:r>
    </w:p>
    <w:p w14:paraId="51D4BC78" w14:textId="10E6CD33" w:rsidR="00C62C67" w:rsidRPr="00042663" w:rsidRDefault="00C6404C" w:rsidP="00C6404C">
      <w:pPr>
        <w:keepNext/>
        <w:spacing w:after="0" w:line="240" w:lineRule="auto"/>
        <w:ind w:right="-682"/>
        <w:jc w:val="both"/>
        <w:outlineLvl w:val="1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fr-FR" w:eastAsia="fr-FR"/>
        </w:rPr>
      </w:pPr>
      <w:r w:rsidRPr="00042663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fr-FR" w:eastAsia="fr-FR"/>
        </w:rPr>
        <w:t>Băcani, Ciocani, Coroieşti, Ghergheşti, Iana, Ibăneşti, Iveşti, Perieni, Pogana, Pogoneşti, Puieşti, Voineşti, Tutova din judeţul Vaslui şi comunele Podu Turcului si Glăvăneşti din judeţul Bacau</w:t>
      </w:r>
    </w:p>
    <w:p w14:paraId="015ADF78" w14:textId="163BAC14" w:rsidR="00C6404C" w:rsidRPr="00042663" w:rsidRDefault="00C6404C" w:rsidP="00C6404C">
      <w:pPr>
        <w:keepNext/>
        <w:spacing w:after="0" w:line="240" w:lineRule="auto"/>
        <w:ind w:right="-682"/>
        <w:jc w:val="both"/>
        <w:outlineLvl w:val="1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fr-FR" w:eastAsia="fr-FR"/>
        </w:rPr>
      </w:pPr>
    </w:p>
    <w:p w14:paraId="0A453890" w14:textId="75890C3B" w:rsidR="00C6404C" w:rsidRPr="00042663" w:rsidRDefault="00C6404C" w:rsidP="00C6404C">
      <w:pPr>
        <w:keepNext/>
        <w:spacing w:after="0" w:line="240" w:lineRule="auto"/>
        <w:ind w:right="-682"/>
        <w:jc w:val="both"/>
        <w:outlineLvl w:val="1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fr-FR" w:eastAsia="fr-FR"/>
        </w:rPr>
      </w:pPr>
      <w:r w:rsidRPr="00042663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fr-FR" w:eastAsia="fr-FR"/>
        </w:rPr>
        <w:t>STADIUL IMPLEMENTARII  SDL – MASURA 2.1 – SEPTEMBRIE 2021</w:t>
      </w:r>
    </w:p>
    <w:p w14:paraId="25A72002" w14:textId="1783A7D9" w:rsidR="00745610" w:rsidRPr="00042663" w:rsidRDefault="00745610" w:rsidP="00C6404C">
      <w:pPr>
        <w:keepNext/>
        <w:spacing w:after="0" w:line="240" w:lineRule="auto"/>
        <w:ind w:right="-682"/>
        <w:jc w:val="both"/>
        <w:outlineLvl w:val="1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fr-FR" w:eastAsia="fr-FR"/>
        </w:rPr>
      </w:pPr>
    </w:p>
    <w:p w14:paraId="5CD550D3" w14:textId="77777777" w:rsidR="00745610" w:rsidRPr="00745610" w:rsidRDefault="00745610" w:rsidP="007456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  <w:lang w:val="ro-RO"/>
        </w:rPr>
      </w:pPr>
      <w:r w:rsidRPr="00745610"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BFBFBF"/>
          <w:lang w:val="ro-RO"/>
        </w:rPr>
        <w:t>Măsura 2.1</w:t>
      </w:r>
      <w:r w:rsidRPr="00745610">
        <w:rPr>
          <w:rFonts w:ascii="Times New Roman" w:eastAsia="Calibri" w:hAnsi="Times New Roman" w:cs="Times New Roman"/>
          <w:b/>
          <w:color w:val="FF0000"/>
          <w:sz w:val="24"/>
          <w:szCs w:val="24"/>
          <w:lang w:val="ro-RO"/>
        </w:rPr>
        <w:t xml:space="preserve"> - </w:t>
      </w:r>
      <w:r w:rsidRPr="00745610"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  <w:lang w:val="ro-RO"/>
        </w:rPr>
        <w:t>Modernizare ferme de semi-subzistență</w:t>
      </w:r>
    </w:p>
    <w:p w14:paraId="7E8AA662" w14:textId="77777777" w:rsidR="00745610" w:rsidRPr="00745610" w:rsidRDefault="00745610" w:rsidP="007456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745610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Această măsura vine in sprijinul fermierilor care deţin exploataţii de dimensiuni mici, între 4.000 şi 7.999</w:t>
      </w:r>
      <w:r w:rsidRPr="00745610">
        <w:rPr>
          <w:rFonts w:ascii="Times New Roman" w:eastAsia="Calibri" w:hAnsi="Times New Roman" w:cs="Times New Roman"/>
          <w:sz w:val="24"/>
          <w:szCs w:val="24"/>
          <w:lang w:val="ro-RO"/>
        </w:rPr>
        <w:t>€SO, care sa fie inregistraţi ca fermieri cu minim 24 de luni inainte de solicitarea sprijinului.</w:t>
      </w:r>
    </w:p>
    <w:p w14:paraId="281E07D9" w14:textId="77777777" w:rsidR="00745610" w:rsidRPr="00745610" w:rsidRDefault="00745610" w:rsidP="007456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45610">
        <w:rPr>
          <w:rFonts w:ascii="Times New Roman" w:eastAsia="Calibri" w:hAnsi="Times New Roman" w:cs="Times New Roman"/>
          <w:sz w:val="24"/>
          <w:szCs w:val="24"/>
          <w:lang w:val="ro-RO"/>
        </w:rPr>
        <w:t>Pentru această măsura a fost alocată suma de 180.000euro, intensitatea sprijinului fiind de 15.000euro/proiect.</w:t>
      </w:r>
    </w:p>
    <w:p w14:paraId="231FC841" w14:textId="0D9EDAE7" w:rsidR="00745610" w:rsidRPr="00745610" w:rsidRDefault="00745610" w:rsidP="007456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4561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Pâna la această </w:t>
      </w:r>
      <w:r w:rsidR="00D66D9B" w:rsidRPr="0004266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data sunt finalizate 10 proiecte in valoare de 150.000euro.</w:t>
      </w:r>
    </w:p>
    <w:p w14:paraId="155236D7" w14:textId="77777777" w:rsidR="00745610" w:rsidRPr="00745610" w:rsidRDefault="00745610" w:rsidP="0074561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4561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Ca şi exemplu de fermieri care au obtinut finaţare prin această măsura evidenţiem beneficiarul </w:t>
      </w:r>
      <w:r w:rsidRPr="00745610">
        <w:rPr>
          <w:rFonts w:ascii="Times New Roman" w:eastAsia="Calibri" w:hAnsi="Times New Roman" w:cs="Times New Roman"/>
          <w:sz w:val="24"/>
          <w:szCs w:val="24"/>
          <w:lang w:val="it-IT"/>
        </w:rPr>
        <w:t>BUDESCU A. OCTAVIAN PERSOANA FIZICA AUTORIZATA  din comuna Ciocani care are ca activitate principală creşterea albinelor si care şi-a propus prin proiect dezvoltarea si modernizarea fermei în vederea obţinerii de venituri prin comercializarea mierii obţinute de la cele 67 de familii de albine in procent de peste 25% din valoarea primei tranşe de sprijin. Beneficiarul şi-a achiziţionat din sprijinul nerambursabil o centrifugă radială din inox alimentar, banc de descăpăcit si sublimator de acid oxalic iar diferenţa de sprijin o utilizează ca şi capital de lucru în fermă.</w:t>
      </w:r>
    </w:p>
    <w:p w14:paraId="0E0E85B0" w14:textId="77777777" w:rsidR="00745610" w:rsidRPr="00745610" w:rsidRDefault="00745610" w:rsidP="007456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5E2B7186" w14:textId="77777777" w:rsidR="00745610" w:rsidRPr="00745610" w:rsidRDefault="00745610" w:rsidP="007456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45610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DCFB021" wp14:editId="03A4BEFA">
            <wp:extent cx="2373548" cy="2840477"/>
            <wp:effectExtent l="0" t="0" r="8255" b="0"/>
            <wp:docPr id="20" name="Picture 20" descr="C:\Users\HP\Desktop\Poze brosura\Poza nr. 2 - masura 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Poze brosura\Poza nr. 2 - masura 2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548" cy="284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61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</w:t>
      </w:r>
      <w:r w:rsidRPr="00745610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23F4041" wp14:editId="2F90E9BC">
            <wp:extent cx="2704289" cy="2645923"/>
            <wp:effectExtent l="0" t="0" r="1270" b="2540"/>
            <wp:docPr id="23" name="Picture 23" descr="C:\Users\HP\Desktop\Poze brosura\Poza nr. 3 masura 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Poze brosura\Poza nr. 3 masura 2.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486" cy="264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F118C" w14:textId="77777777" w:rsidR="00745610" w:rsidRPr="00745610" w:rsidRDefault="00745610" w:rsidP="007456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45610">
        <w:rPr>
          <w:rFonts w:ascii="Times New Roman" w:eastAsia="Calibri" w:hAnsi="Times New Roman" w:cs="Times New Roman"/>
          <w:sz w:val="24"/>
          <w:szCs w:val="24"/>
          <w:lang w:val="ro-RO"/>
        </w:rPr>
        <w:t>Poza nr.2 şi 3</w:t>
      </w:r>
    </w:p>
    <w:p w14:paraId="2E4108F8" w14:textId="77777777" w:rsidR="00745610" w:rsidRPr="00745610" w:rsidRDefault="00745610" w:rsidP="007456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1001D528" w14:textId="41C92EF8" w:rsidR="00745610" w:rsidRPr="00745610" w:rsidRDefault="00745610" w:rsidP="007456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61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De asemenea, </w:t>
      </w:r>
      <w:r w:rsidR="00D66D9B" w:rsidRPr="00042663">
        <w:rPr>
          <w:rFonts w:ascii="Times New Roman" w:eastAsia="Calibri" w:hAnsi="Times New Roman" w:cs="Times New Roman"/>
          <w:sz w:val="24"/>
          <w:szCs w:val="24"/>
          <w:lang w:val="ro-RO"/>
        </w:rPr>
        <w:t>au finalizat proiectele urmatorii beneficiari</w:t>
      </w:r>
      <w:r w:rsidR="00042663" w:rsidRPr="0004266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15B28D0" w14:textId="77777777" w:rsidR="00745610" w:rsidRPr="00745610" w:rsidRDefault="00745610" w:rsidP="007456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45610">
        <w:rPr>
          <w:rFonts w:ascii="Times New Roman" w:eastAsia="Calibri" w:hAnsi="Times New Roman" w:cs="Times New Roman"/>
          <w:sz w:val="24"/>
          <w:szCs w:val="24"/>
          <w:lang w:val="ro-RO"/>
        </w:rPr>
        <w:t>CAPRARU I. ION INTREPRINDERE FAMILIALA – fermă apicola in comuna Iana</w:t>
      </w:r>
    </w:p>
    <w:p w14:paraId="11397FC5" w14:textId="77777777" w:rsidR="00745610" w:rsidRPr="00745610" w:rsidRDefault="00745610" w:rsidP="007456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745610">
        <w:rPr>
          <w:rFonts w:ascii="Times New Roman" w:eastAsia="Times New Roman" w:hAnsi="Times New Roman" w:cs="Times New Roman"/>
          <w:bCs/>
          <w:sz w:val="24"/>
          <w:szCs w:val="24"/>
          <w:lang w:val="ro-RO" w:eastAsia="fr-FR"/>
        </w:rPr>
        <w:t>CHIPER GELU-VASILE INTREPRINDERE INDIVIDUALA – fermă mixtă în comuna Perieni</w:t>
      </w:r>
    </w:p>
    <w:p w14:paraId="65E751A0" w14:textId="77777777" w:rsidR="00745610" w:rsidRPr="00745610" w:rsidRDefault="00745610" w:rsidP="0074561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45610">
        <w:rPr>
          <w:rFonts w:ascii="Times New Roman" w:eastAsia="Calibri" w:hAnsi="Times New Roman" w:cs="Times New Roman"/>
          <w:sz w:val="24"/>
          <w:szCs w:val="24"/>
        </w:rPr>
        <w:t xml:space="preserve">MOTREA GEORGE-CRISTIAN INTREPRINDERE </w:t>
      </w:r>
      <w:proofErr w:type="gramStart"/>
      <w:r w:rsidRPr="00745610">
        <w:rPr>
          <w:rFonts w:ascii="Times New Roman" w:eastAsia="Calibri" w:hAnsi="Times New Roman" w:cs="Times New Roman"/>
          <w:sz w:val="24"/>
          <w:szCs w:val="24"/>
        </w:rPr>
        <w:t xml:space="preserve">INDIVIDUALA </w:t>
      </w:r>
      <w:r w:rsidRPr="0074561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-</w:t>
      </w:r>
      <w:proofErr w:type="gramEnd"/>
      <w:r w:rsidRPr="0074561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45610">
        <w:rPr>
          <w:rFonts w:ascii="Times New Roman" w:eastAsia="Calibri" w:hAnsi="Times New Roman" w:cs="Times New Roman"/>
          <w:sz w:val="24"/>
          <w:szCs w:val="24"/>
          <w:lang w:val="fr-FR"/>
        </w:rPr>
        <w:t>fermă</w:t>
      </w:r>
      <w:proofErr w:type="spellEnd"/>
      <w:r w:rsidRPr="0074561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45610">
        <w:rPr>
          <w:rFonts w:ascii="Times New Roman" w:eastAsia="Calibri" w:hAnsi="Times New Roman" w:cs="Times New Roman"/>
          <w:sz w:val="24"/>
          <w:szCs w:val="24"/>
          <w:lang w:val="fr-FR"/>
        </w:rPr>
        <w:t>mixtă</w:t>
      </w:r>
      <w:proofErr w:type="spellEnd"/>
      <w:r w:rsidRPr="0074561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45610">
        <w:rPr>
          <w:rFonts w:ascii="Times New Roman" w:eastAsia="Calibri" w:hAnsi="Times New Roman" w:cs="Times New Roman"/>
          <w:sz w:val="24"/>
          <w:szCs w:val="24"/>
          <w:lang w:val="fr-FR"/>
        </w:rPr>
        <w:t>în</w:t>
      </w:r>
      <w:proofErr w:type="spellEnd"/>
      <w:r w:rsidRPr="0074561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45610">
        <w:rPr>
          <w:rFonts w:ascii="Times New Roman" w:eastAsia="Calibri" w:hAnsi="Times New Roman" w:cs="Times New Roman"/>
          <w:sz w:val="24"/>
          <w:szCs w:val="24"/>
          <w:lang w:val="fr-FR"/>
        </w:rPr>
        <w:t>comuna</w:t>
      </w:r>
      <w:proofErr w:type="spellEnd"/>
      <w:r w:rsidRPr="00745610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45610">
        <w:rPr>
          <w:rFonts w:ascii="Times New Roman" w:eastAsia="Calibri" w:hAnsi="Times New Roman" w:cs="Times New Roman"/>
          <w:sz w:val="24"/>
          <w:szCs w:val="24"/>
          <w:lang w:val="fr-FR"/>
        </w:rPr>
        <w:t>Perieni</w:t>
      </w:r>
      <w:proofErr w:type="spellEnd"/>
    </w:p>
    <w:p w14:paraId="763355A4" w14:textId="77777777" w:rsidR="00745610" w:rsidRPr="00745610" w:rsidRDefault="00745610" w:rsidP="0074561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-90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74561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POPA E. COSTEL PERSOANA FIZICA AUTORIZATA – </w:t>
      </w:r>
      <w:proofErr w:type="spellStart"/>
      <w:r w:rsidRPr="0074561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fermă</w:t>
      </w:r>
      <w:proofErr w:type="spellEnd"/>
      <w:r w:rsidRPr="0074561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74561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apicolă</w:t>
      </w:r>
      <w:proofErr w:type="spellEnd"/>
      <w:r w:rsidRPr="0074561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74561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în</w:t>
      </w:r>
      <w:proofErr w:type="spellEnd"/>
      <w:r w:rsidRPr="0074561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74561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comuna</w:t>
      </w:r>
      <w:proofErr w:type="spellEnd"/>
      <w:r w:rsidRPr="0074561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74561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Pogana</w:t>
      </w:r>
      <w:proofErr w:type="spellEnd"/>
    </w:p>
    <w:p w14:paraId="2A6971B6" w14:textId="224AF87F" w:rsidR="00745610" w:rsidRPr="00042663" w:rsidRDefault="00745610" w:rsidP="0074561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45610">
        <w:rPr>
          <w:rFonts w:ascii="Times New Roman" w:eastAsia="Calibri" w:hAnsi="Times New Roman" w:cs="Times New Roman"/>
          <w:sz w:val="24"/>
          <w:szCs w:val="24"/>
        </w:rPr>
        <w:t xml:space="preserve">NĂSTASE NELA PERSOANĂ FIZICĂ AUTORIZATĂ – </w:t>
      </w:r>
      <w:proofErr w:type="spellStart"/>
      <w:r w:rsidRPr="00745610">
        <w:rPr>
          <w:rFonts w:ascii="Times New Roman" w:eastAsia="Calibri" w:hAnsi="Times New Roman" w:cs="Times New Roman"/>
          <w:sz w:val="24"/>
          <w:szCs w:val="24"/>
        </w:rPr>
        <w:t>fermă</w:t>
      </w:r>
      <w:proofErr w:type="spellEnd"/>
      <w:r w:rsidRPr="00745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610">
        <w:rPr>
          <w:rFonts w:ascii="Times New Roman" w:eastAsia="Calibri" w:hAnsi="Times New Roman" w:cs="Times New Roman"/>
          <w:sz w:val="24"/>
          <w:szCs w:val="24"/>
        </w:rPr>
        <w:t>apicolă</w:t>
      </w:r>
      <w:proofErr w:type="spellEnd"/>
      <w:r w:rsidRPr="00745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610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745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610">
        <w:rPr>
          <w:rFonts w:ascii="Times New Roman" w:eastAsia="Calibri" w:hAnsi="Times New Roman" w:cs="Times New Roman"/>
          <w:sz w:val="24"/>
          <w:szCs w:val="24"/>
        </w:rPr>
        <w:t>comuna</w:t>
      </w:r>
      <w:proofErr w:type="spellEnd"/>
      <w:r w:rsidRPr="00745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5610">
        <w:rPr>
          <w:rFonts w:ascii="Times New Roman" w:eastAsia="Calibri" w:hAnsi="Times New Roman" w:cs="Times New Roman"/>
          <w:sz w:val="24"/>
          <w:szCs w:val="24"/>
        </w:rPr>
        <w:t>Pogoneşti</w:t>
      </w:r>
      <w:proofErr w:type="spellEnd"/>
    </w:p>
    <w:p w14:paraId="312BF615" w14:textId="736C4CF7" w:rsidR="00042663" w:rsidRPr="00042663" w:rsidRDefault="00042663" w:rsidP="0074561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042663">
        <w:rPr>
          <w:rFonts w:ascii="Times New Roman" w:hAnsi="Times New Roman" w:cs="Times New Roman"/>
          <w:sz w:val="24"/>
          <w:szCs w:val="24"/>
        </w:rPr>
        <w:t>BOTEZATU MARIANA AGRICULTOR ÎNTREPRINDERE FAMILIALĂ</w:t>
      </w:r>
      <w:r w:rsidRPr="000426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42663">
        <w:rPr>
          <w:rFonts w:ascii="Times New Roman" w:hAnsi="Times New Roman" w:cs="Times New Roman"/>
          <w:sz w:val="24"/>
          <w:szCs w:val="24"/>
        </w:rPr>
        <w:t>ferma</w:t>
      </w:r>
      <w:proofErr w:type="spellEnd"/>
      <w:r w:rsidRPr="00042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663">
        <w:rPr>
          <w:rFonts w:ascii="Times New Roman" w:hAnsi="Times New Roman" w:cs="Times New Roman"/>
          <w:sz w:val="24"/>
          <w:szCs w:val="24"/>
        </w:rPr>
        <w:t>legumicola</w:t>
      </w:r>
      <w:proofErr w:type="spellEnd"/>
      <w:r w:rsidRPr="0004266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42663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042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663">
        <w:rPr>
          <w:rFonts w:ascii="Times New Roman" w:hAnsi="Times New Roman" w:cs="Times New Roman"/>
          <w:sz w:val="24"/>
          <w:szCs w:val="24"/>
        </w:rPr>
        <w:t>Ivesti</w:t>
      </w:r>
      <w:proofErr w:type="spellEnd"/>
    </w:p>
    <w:p w14:paraId="1CD18B54" w14:textId="489E51E7" w:rsidR="00042663" w:rsidRPr="00042663" w:rsidRDefault="00042663" w:rsidP="0074561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042663">
        <w:rPr>
          <w:rFonts w:ascii="Times New Roman" w:eastAsia="MS Mincho" w:hAnsi="Times New Roman" w:cs="Times New Roman"/>
          <w:sz w:val="24"/>
          <w:szCs w:val="24"/>
          <w:lang w:val="it-IT"/>
        </w:rPr>
        <w:t>IOAN LORENA INTREPRINDERE FAMILIALA</w:t>
      </w:r>
      <w:r w:rsidRPr="00042663">
        <w:rPr>
          <w:rFonts w:ascii="Times New Roman" w:eastAsia="MS Mincho" w:hAnsi="Times New Roman" w:cs="Times New Roman"/>
          <w:sz w:val="24"/>
          <w:szCs w:val="24"/>
          <w:lang w:val="it-IT"/>
        </w:rPr>
        <w:t xml:space="preserve"> – ferma legumicola in comuna Ivesti</w:t>
      </w:r>
    </w:p>
    <w:p w14:paraId="7CB8E427" w14:textId="3764A618" w:rsidR="00042663" w:rsidRPr="00042663" w:rsidRDefault="00042663" w:rsidP="0074561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042663">
        <w:rPr>
          <w:rFonts w:ascii="Times New Roman" w:hAnsi="Times New Roman" w:cs="Times New Roman"/>
          <w:bCs/>
          <w:sz w:val="24"/>
          <w:szCs w:val="24"/>
          <w:lang w:val="ro-RO" w:eastAsia="fr-FR"/>
        </w:rPr>
        <w:t>TUFAR I. IOAN INTREPRINDERE FAMILIALA</w:t>
      </w:r>
      <w:r w:rsidRPr="00042663">
        <w:rPr>
          <w:rFonts w:ascii="Times New Roman" w:hAnsi="Times New Roman" w:cs="Times New Roman"/>
          <w:bCs/>
          <w:sz w:val="24"/>
          <w:szCs w:val="24"/>
          <w:lang w:val="ro-RO" w:eastAsia="fr-FR"/>
        </w:rPr>
        <w:t xml:space="preserve"> – ferma apicola in comuna Puiesti</w:t>
      </w:r>
    </w:p>
    <w:p w14:paraId="05C494D6" w14:textId="7D8CC8D0" w:rsidR="00042663" w:rsidRPr="00042663" w:rsidRDefault="00042663" w:rsidP="000426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663">
        <w:rPr>
          <w:rFonts w:ascii="Times New Roman" w:eastAsia="Times New Roman" w:hAnsi="Times New Roman" w:cs="Times New Roman"/>
          <w:b/>
          <w:sz w:val="24"/>
          <w:szCs w:val="24"/>
        </w:rPr>
        <w:t>STĂVĂRACHE I. ZÎNICA MIHAELA ÎNTREPRINDERE FAMILIALĂ</w:t>
      </w:r>
      <w:r w:rsidRPr="00042663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42663">
        <w:rPr>
          <w:rFonts w:ascii="Times New Roman" w:eastAsia="Times New Roman" w:hAnsi="Times New Roman" w:cs="Times New Roman"/>
          <w:b/>
          <w:sz w:val="24"/>
          <w:szCs w:val="24"/>
        </w:rPr>
        <w:t>ferma</w:t>
      </w:r>
      <w:proofErr w:type="spellEnd"/>
      <w:r w:rsidRPr="000426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2663">
        <w:rPr>
          <w:rFonts w:ascii="Times New Roman" w:eastAsia="Times New Roman" w:hAnsi="Times New Roman" w:cs="Times New Roman"/>
          <w:b/>
          <w:sz w:val="24"/>
          <w:szCs w:val="24"/>
        </w:rPr>
        <w:t>legumicola</w:t>
      </w:r>
      <w:proofErr w:type="spellEnd"/>
      <w:r w:rsidRPr="00042663"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042663">
        <w:rPr>
          <w:rFonts w:ascii="Times New Roman" w:eastAsia="Times New Roman" w:hAnsi="Times New Roman" w:cs="Times New Roman"/>
          <w:b/>
          <w:sz w:val="24"/>
          <w:szCs w:val="24"/>
        </w:rPr>
        <w:t>comuna</w:t>
      </w:r>
      <w:proofErr w:type="spellEnd"/>
      <w:r w:rsidRPr="000426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2663">
        <w:rPr>
          <w:rFonts w:ascii="Times New Roman" w:eastAsia="Times New Roman" w:hAnsi="Times New Roman" w:cs="Times New Roman"/>
          <w:b/>
          <w:sz w:val="24"/>
          <w:szCs w:val="24"/>
        </w:rPr>
        <w:t>Iana</w:t>
      </w:r>
      <w:proofErr w:type="spellEnd"/>
    </w:p>
    <w:p w14:paraId="2B44B445" w14:textId="77777777" w:rsidR="00042663" w:rsidRPr="00042663" w:rsidRDefault="00042663" w:rsidP="00042663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4702DB43" w14:textId="53A26491" w:rsidR="00D66D9B" w:rsidRPr="00042663" w:rsidRDefault="00D66D9B" w:rsidP="00D66D9B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7F8F69B" w14:textId="77777777" w:rsidR="00D66D9B" w:rsidRPr="00745610" w:rsidRDefault="00D66D9B" w:rsidP="00D66D9B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30CAEF5F" w14:textId="77777777" w:rsidR="00745610" w:rsidRPr="00042663" w:rsidRDefault="00745610" w:rsidP="00C6404C">
      <w:pPr>
        <w:keepNext/>
        <w:spacing w:after="0" w:line="240" w:lineRule="auto"/>
        <w:ind w:right="-68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sectPr w:rsidR="00745610" w:rsidRPr="00042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60CCA"/>
    <w:multiLevelType w:val="hybridMultilevel"/>
    <w:tmpl w:val="C2E68200"/>
    <w:lvl w:ilvl="0" w:tplc="599C4F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7C"/>
    <w:rsid w:val="00042663"/>
    <w:rsid w:val="004E1F7C"/>
    <w:rsid w:val="00745610"/>
    <w:rsid w:val="00C62C67"/>
    <w:rsid w:val="00C6404C"/>
    <w:rsid w:val="00D6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E7AB"/>
  <w15:chartTrackingRefBased/>
  <w15:docId w15:val="{94AE0269-D92C-420A-A619-B3CDB3B3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3</cp:revision>
  <dcterms:created xsi:type="dcterms:W3CDTF">2021-11-08T08:24:00Z</dcterms:created>
  <dcterms:modified xsi:type="dcterms:W3CDTF">2021-11-08T09:12:00Z</dcterms:modified>
</cp:coreProperties>
</file>